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2B" w:rsidRPr="00E1282B" w:rsidRDefault="00E1282B" w:rsidP="00E1282B">
      <w:pPr>
        <w:rPr>
          <w:rFonts w:ascii="Arial" w:hAnsi="Arial" w:cs="Arial"/>
          <w:color w:val="000000"/>
          <w:sz w:val="20"/>
          <w:szCs w:val="20"/>
        </w:rPr>
      </w:pPr>
    </w:p>
    <w:p w:rsidR="00E1282B" w:rsidRPr="00E1282B" w:rsidRDefault="00E1282B" w:rsidP="00E1282B">
      <w:pPr>
        <w:pBdr>
          <w:bottom w:val="single" w:sz="6" w:space="1" w:color="auto"/>
        </w:pBdr>
        <w:jc w:val="center"/>
        <w:rPr>
          <w:rFonts w:ascii="Arial" w:hAnsi="Arial" w:cs="Arial"/>
          <w:b/>
          <w:noProof/>
        </w:rPr>
      </w:pPr>
      <w:r w:rsidRPr="00E1282B">
        <w:rPr>
          <w:rFonts w:ascii="Arial" w:hAnsi="Arial" w:cs="Arial"/>
          <w:b/>
          <w:noProof/>
        </w:rPr>
        <w:t>Christian Amsler, Regierungs</w:t>
      </w:r>
      <w:r>
        <w:rPr>
          <w:rFonts w:ascii="Arial" w:hAnsi="Arial" w:cs="Arial"/>
          <w:b/>
          <w:noProof/>
        </w:rPr>
        <w:t>präsident</w:t>
      </w:r>
    </w:p>
    <w:p w:rsidR="00E1282B" w:rsidRPr="00E1282B" w:rsidRDefault="00E1282B" w:rsidP="00E1282B">
      <w:pPr>
        <w:pBdr>
          <w:bottom w:val="single" w:sz="6" w:space="1" w:color="auto"/>
        </w:pBdr>
        <w:jc w:val="center"/>
        <w:rPr>
          <w:rFonts w:ascii="Arial" w:hAnsi="Arial" w:cs="Arial"/>
          <w:noProof/>
          <w:sz w:val="18"/>
          <w:szCs w:val="18"/>
        </w:rPr>
      </w:pPr>
      <w:r w:rsidRPr="00E1282B">
        <w:rPr>
          <w:rFonts w:ascii="Arial" w:hAnsi="Arial" w:cs="Arial"/>
          <w:noProof/>
          <w:sz w:val="18"/>
          <w:szCs w:val="18"/>
        </w:rPr>
        <w:t xml:space="preserve">Vorsteher Erziehungsdepartement, Erziehungsdepartement, Herrenacker 3, CH-8200 Schaffhausen </w:t>
      </w:r>
      <w:r w:rsidRPr="00E1282B">
        <w:rPr>
          <w:rFonts w:ascii="Arial" w:hAnsi="Arial" w:cs="Arial"/>
          <w:noProof/>
          <w:sz w:val="18"/>
          <w:szCs w:val="18"/>
        </w:rPr>
        <w:br/>
        <w:t xml:space="preserve">Tel  +41 52 632 71 95, Fax +41 52 632 76 00, e-Mail  </w:t>
      </w:r>
      <w:hyperlink r:id="rId5" w:history="1">
        <w:r w:rsidRPr="00E1282B">
          <w:rPr>
            <w:rStyle w:val="Hyperlink"/>
            <w:rFonts w:ascii="Arial" w:hAnsi="Arial" w:cs="Arial"/>
            <w:noProof/>
            <w:color w:val="000000"/>
            <w:sz w:val="18"/>
            <w:szCs w:val="18"/>
          </w:rPr>
          <w:t>christian.amsler@ktsh.ch</w:t>
        </w:r>
      </w:hyperlink>
    </w:p>
    <w:p w:rsidR="00E1282B" w:rsidRPr="00E1282B" w:rsidRDefault="00E1282B" w:rsidP="00E1282B">
      <w:pPr>
        <w:rPr>
          <w:rFonts w:ascii="Arial" w:hAnsi="Arial" w:cs="Arial"/>
          <w:b/>
        </w:rPr>
      </w:pPr>
    </w:p>
    <w:p w:rsidR="006F0553" w:rsidRPr="000906C6" w:rsidRDefault="00AA0055" w:rsidP="006F0553">
      <w:pPr>
        <w:rPr>
          <w:rFonts w:ascii="Arial" w:hAnsi="Arial" w:cs="Arial"/>
          <w:b/>
          <w:sz w:val="32"/>
          <w:szCs w:val="32"/>
        </w:rPr>
      </w:pPr>
      <w:r w:rsidRPr="002647AB">
        <w:rPr>
          <w:rFonts w:ascii="Arial" w:hAnsi="Arial" w:cs="Arial"/>
          <w:noProof/>
          <w:sz w:val="22"/>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556260</wp:posOffset>
            </wp:positionV>
            <wp:extent cx="3121025" cy="2081530"/>
            <wp:effectExtent l="0" t="0" r="317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ler_Christian_2018_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1025" cy="2081530"/>
                    </a:xfrm>
                    <a:prstGeom prst="rect">
                      <a:avLst/>
                    </a:prstGeom>
                  </pic:spPr>
                </pic:pic>
              </a:graphicData>
            </a:graphic>
          </wp:anchor>
        </w:drawing>
      </w:r>
      <w:r w:rsidR="006F0553" w:rsidRPr="000906C6">
        <w:rPr>
          <w:rFonts w:ascii="Arial" w:hAnsi="Arial" w:cs="Arial"/>
          <w:b/>
          <w:sz w:val="32"/>
          <w:szCs w:val="32"/>
        </w:rPr>
        <w:t>Grusswort Regierungspräsident Christian Amsler zu</w:t>
      </w:r>
      <w:r>
        <w:rPr>
          <w:rFonts w:ascii="Arial" w:hAnsi="Arial" w:cs="Arial"/>
          <w:b/>
          <w:sz w:val="32"/>
          <w:szCs w:val="32"/>
        </w:rPr>
        <w:t>r GV des Kantonalen Hauseigentümerverbandes HEV vom 3. Mai 2018 im Park Casino</w:t>
      </w:r>
    </w:p>
    <w:p w:rsidR="00AB45A4" w:rsidRDefault="00AB45A4" w:rsidP="006F0553">
      <w:pPr>
        <w:rPr>
          <w:rFonts w:ascii="Arial" w:eastAsia="Times New Roman" w:hAnsi="Arial" w:cs="Arial"/>
          <w:sz w:val="22"/>
          <w:szCs w:val="22"/>
        </w:rPr>
      </w:pPr>
    </w:p>
    <w:p w:rsidR="00AB45A4" w:rsidRPr="00AB45A4" w:rsidRDefault="00AB45A4" w:rsidP="00AB45A4">
      <w:pPr>
        <w:rPr>
          <w:rFonts w:ascii="Arial" w:eastAsia="Times New Roman" w:hAnsi="Arial" w:cs="Arial"/>
          <w:sz w:val="22"/>
          <w:szCs w:val="22"/>
        </w:rPr>
      </w:pPr>
      <w:bookmarkStart w:id="0" w:name="_GoBack"/>
      <w:bookmarkEnd w:id="0"/>
      <w:r w:rsidRPr="00AB45A4">
        <w:rPr>
          <w:rFonts w:ascii="Arial" w:eastAsia="Times New Roman" w:hAnsi="Arial" w:cs="Arial"/>
          <w:sz w:val="22"/>
          <w:szCs w:val="22"/>
        </w:rPr>
        <w:t xml:space="preserve">Herr Präsident, geschätzter </w:t>
      </w:r>
      <w:proofErr w:type="spellStart"/>
      <w:r w:rsidRPr="00AB45A4">
        <w:rPr>
          <w:rFonts w:ascii="Arial" w:eastAsia="Times New Roman" w:hAnsi="Arial" w:cs="Arial"/>
          <w:sz w:val="22"/>
          <w:szCs w:val="22"/>
        </w:rPr>
        <w:t>Gion</w:t>
      </w:r>
      <w:proofErr w:type="spellEnd"/>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Liebe HEV Vorstandsmitglieder</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Liebe Gäste und HEV Mitglieder</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Wissen Sie, ich war ja 9 Jahre lang Gemeindepräsident. Ich habe mich immer für ein pragmatisches, sinnvolles Nebeneinander von schutzwürdiger Bausubstanz (</w:t>
      </w:r>
      <w:r w:rsidRPr="00AB45A4">
        <w:rPr>
          <w:rFonts w:ascii="Arial" w:eastAsia="Times New Roman" w:hAnsi="Arial" w:cs="Arial"/>
          <w:b/>
          <w:bCs/>
          <w:sz w:val="22"/>
          <w:szCs w:val="22"/>
        </w:rPr>
        <w:t>Stichwort</w:t>
      </w:r>
      <w:r w:rsidRPr="00AB45A4">
        <w:rPr>
          <w:rFonts w:ascii="Arial" w:eastAsia="Times New Roman" w:hAnsi="Arial" w:cs="Arial"/>
          <w:sz w:val="22"/>
          <w:szCs w:val="22"/>
        </w:rPr>
        <w:t xml:space="preserve"> </w:t>
      </w:r>
      <w:r w:rsidRPr="00AB45A4">
        <w:rPr>
          <w:rFonts w:ascii="Arial" w:eastAsia="Times New Roman" w:hAnsi="Arial" w:cs="Arial"/>
          <w:b/>
          <w:bCs/>
          <w:sz w:val="22"/>
          <w:szCs w:val="22"/>
        </w:rPr>
        <w:t>Denkmalpflege</w:t>
      </w:r>
      <w:r w:rsidRPr="00AB45A4">
        <w:rPr>
          <w:rFonts w:ascii="Arial" w:eastAsia="Times New Roman" w:hAnsi="Arial" w:cs="Arial"/>
          <w:sz w:val="22"/>
          <w:szCs w:val="22"/>
        </w:rPr>
        <w:t xml:space="preserve">) und </w:t>
      </w:r>
      <w:r w:rsidRPr="00AB45A4">
        <w:rPr>
          <w:rFonts w:ascii="Arial" w:eastAsia="Times New Roman" w:hAnsi="Arial" w:cs="Arial"/>
          <w:b/>
          <w:bCs/>
          <w:sz w:val="22"/>
          <w:szCs w:val="22"/>
        </w:rPr>
        <w:t>moderner, zukunftsorientierter Nutzung</w:t>
      </w:r>
      <w:r w:rsidRPr="00AB45A4">
        <w:rPr>
          <w:rFonts w:ascii="Arial" w:eastAsia="Times New Roman" w:hAnsi="Arial" w:cs="Arial"/>
          <w:sz w:val="22"/>
          <w:szCs w:val="22"/>
        </w:rPr>
        <w:t xml:space="preserve"> von alter Bausubstanz eingesetzt. </w:t>
      </w:r>
    </w:p>
    <w:p w:rsidR="00AB45A4" w:rsidRPr="00AB45A4" w:rsidRDefault="00AB45A4" w:rsidP="00AB45A4">
      <w:pPr>
        <w:rPr>
          <w:rFonts w:ascii="Arial" w:eastAsia="Times New Roman" w:hAnsi="Arial" w:cs="Arial"/>
          <w:sz w:val="22"/>
          <w:szCs w:val="22"/>
        </w:rPr>
      </w:pP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Auch unter dem Titel Verdichtung müssen moderne Erweiterungen auch in Ortskernen möglich sein. Ich bin persönlich ein grosser Fan von </w:t>
      </w:r>
      <w:r w:rsidRPr="00AB45A4">
        <w:rPr>
          <w:rFonts w:ascii="Arial" w:eastAsia="Times New Roman" w:hAnsi="Arial" w:cs="Arial"/>
          <w:b/>
          <w:bCs/>
          <w:sz w:val="22"/>
          <w:szCs w:val="22"/>
        </w:rPr>
        <w:t>Kombination alt-neu</w:t>
      </w:r>
      <w:r w:rsidRPr="00AB45A4">
        <w:rPr>
          <w:rFonts w:ascii="Arial" w:eastAsia="Times New Roman" w:hAnsi="Arial" w:cs="Arial"/>
          <w:sz w:val="22"/>
          <w:szCs w:val="22"/>
        </w:rPr>
        <w:t>. Da gibt es wunderbare Beispiele auch in unseren Gemeinden.</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Die Gemeinden sind hier aber auch in der Pflicht! Immer noch sind es 11 Gemeinden, die ihrer </w:t>
      </w:r>
      <w:r w:rsidRPr="00AB45A4">
        <w:rPr>
          <w:rFonts w:ascii="Arial" w:eastAsia="Times New Roman" w:hAnsi="Arial" w:cs="Arial"/>
          <w:b/>
          <w:bCs/>
          <w:sz w:val="22"/>
          <w:szCs w:val="22"/>
        </w:rPr>
        <w:t>Inventarisierungspflicht</w:t>
      </w:r>
      <w:r w:rsidRPr="00AB45A4">
        <w:rPr>
          <w:rFonts w:ascii="Arial" w:eastAsia="Times New Roman" w:hAnsi="Arial" w:cs="Arial"/>
          <w:sz w:val="22"/>
          <w:szCs w:val="22"/>
        </w:rPr>
        <w:t xml:space="preserve"> noch nicht nachgekommen sind. Rasend schnell geht es auf </w:t>
      </w:r>
      <w:r w:rsidRPr="00AB45A4">
        <w:rPr>
          <w:rFonts w:ascii="Arial" w:eastAsia="Times New Roman" w:hAnsi="Arial" w:cs="Arial"/>
          <w:b/>
          <w:bCs/>
          <w:sz w:val="22"/>
          <w:szCs w:val="22"/>
        </w:rPr>
        <w:t>2021</w:t>
      </w:r>
      <w:r w:rsidRPr="00AB45A4">
        <w:rPr>
          <w:rFonts w:ascii="Arial" w:eastAsia="Times New Roman" w:hAnsi="Arial" w:cs="Arial"/>
          <w:sz w:val="22"/>
          <w:szCs w:val="22"/>
        </w:rPr>
        <w:t xml:space="preserve"> zu, dann muss die Regierung regulativ eingreifen und das Inventar selber aufstellen.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b/>
          <w:bCs/>
          <w:sz w:val="22"/>
          <w:szCs w:val="22"/>
        </w:rPr>
        <w:t>Es bleibt den Säumigen noch etwas Zeit!</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b/>
          <w:bCs/>
          <w:sz w:val="22"/>
          <w:szCs w:val="22"/>
        </w:rPr>
        <w:t xml:space="preserve">Wohnen fasziniert und Wohnen begeistert! </w:t>
      </w:r>
      <w:r w:rsidRPr="00AB45A4">
        <w:rPr>
          <w:rFonts w:ascii="Arial" w:eastAsia="Times New Roman" w:hAnsi="Arial" w:cs="Arial"/>
          <w:sz w:val="22"/>
          <w:szCs w:val="22"/>
        </w:rPr>
        <w:t xml:space="preserve">Jeder träumt vom Haus seiner Träume und Geschmäcker sind bekanntlich verschieden. Wir wollen </w:t>
      </w:r>
      <w:r w:rsidRPr="00AB45A4">
        <w:rPr>
          <w:rFonts w:ascii="Arial" w:eastAsia="Times New Roman" w:hAnsi="Arial" w:cs="Arial"/>
          <w:b/>
          <w:bCs/>
          <w:sz w:val="22"/>
          <w:szCs w:val="22"/>
        </w:rPr>
        <w:t>keinen Einheitsbrei</w:t>
      </w:r>
      <w:r w:rsidRPr="00AB45A4">
        <w:rPr>
          <w:rFonts w:ascii="Arial" w:eastAsia="Times New Roman" w:hAnsi="Arial" w:cs="Arial"/>
          <w:sz w:val="22"/>
          <w:szCs w:val="22"/>
        </w:rPr>
        <w:t xml:space="preserve">. </w:t>
      </w:r>
    </w:p>
    <w:p w:rsidR="00AB45A4" w:rsidRPr="00AB45A4" w:rsidRDefault="00AB45A4" w:rsidP="00AB45A4">
      <w:pPr>
        <w:rPr>
          <w:rFonts w:ascii="Arial" w:eastAsia="Times New Roman" w:hAnsi="Arial" w:cs="Arial"/>
          <w:sz w:val="22"/>
          <w:szCs w:val="22"/>
        </w:rPr>
      </w:pP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Häuser sind auch </w:t>
      </w:r>
      <w:r w:rsidRPr="00AB45A4">
        <w:rPr>
          <w:rFonts w:ascii="Arial" w:eastAsia="Times New Roman" w:hAnsi="Arial" w:cs="Arial"/>
          <w:b/>
          <w:bCs/>
          <w:sz w:val="22"/>
          <w:szCs w:val="22"/>
        </w:rPr>
        <w:t xml:space="preserve">Abbild der Individualisierung </w:t>
      </w:r>
      <w:r w:rsidRPr="00AB45A4">
        <w:rPr>
          <w:rFonts w:ascii="Arial" w:eastAsia="Times New Roman" w:hAnsi="Arial" w:cs="Arial"/>
          <w:sz w:val="22"/>
          <w:szCs w:val="22"/>
        </w:rPr>
        <w:t xml:space="preserve">unserer Gesellschaft und so muss es in einer liberaler Gesellschaft auch möglich sein, dass in einem Quartier ein </w:t>
      </w:r>
      <w:r w:rsidRPr="00AB45A4">
        <w:rPr>
          <w:rFonts w:ascii="Arial" w:eastAsia="Times New Roman" w:hAnsi="Arial" w:cs="Arial"/>
          <w:b/>
          <w:bCs/>
          <w:sz w:val="22"/>
          <w:szCs w:val="22"/>
        </w:rPr>
        <w:t xml:space="preserve">kanadisches Blockhaus neben einem modernen Betonquadrathaus steht </w:t>
      </w:r>
      <w:r w:rsidRPr="00AB45A4">
        <w:rPr>
          <w:rFonts w:ascii="Arial" w:eastAsia="Times New Roman" w:hAnsi="Arial" w:cs="Arial"/>
          <w:sz w:val="22"/>
          <w:szCs w:val="22"/>
        </w:rPr>
        <w:t>und</w:t>
      </w:r>
      <w:r w:rsidRPr="00AB45A4">
        <w:rPr>
          <w:rFonts w:ascii="Arial" w:eastAsia="Times New Roman" w:hAnsi="Arial" w:cs="Arial"/>
          <w:b/>
          <w:bCs/>
          <w:sz w:val="22"/>
          <w:szCs w:val="22"/>
        </w:rPr>
        <w:t xml:space="preserve"> </w:t>
      </w:r>
      <w:r w:rsidRPr="00AB45A4">
        <w:rPr>
          <w:rFonts w:ascii="Arial" w:eastAsia="Times New Roman" w:hAnsi="Arial" w:cs="Arial"/>
          <w:sz w:val="22"/>
          <w:szCs w:val="22"/>
        </w:rPr>
        <w:t>wieder daneben ein</w:t>
      </w:r>
      <w:r w:rsidRPr="00AB45A4">
        <w:rPr>
          <w:rFonts w:ascii="Arial" w:eastAsia="Times New Roman" w:hAnsi="Arial" w:cs="Arial"/>
          <w:b/>
          <w:bCs/>
          <w:sz w:val="22"/>
          <w:szCs w:val="22"/>
        </w:rPr>
        <w:t xml:space="preserve"> </w:t>
      </w:r>
      <w:proofErr w:type="spellStart"/>
      <w:r w:rsidRPr="00AB45A4">
        <w:rPr>
          <w:rFonts w:ascii="Arial" w:eastAsia="Times New Roman" w:hAnsi="Arial" w:cs="Arial"/>
          <w:b/>
          <w:bCs/>
          <w:sz w:val="22"/>
          <w:szCs w:val="22"/>
        </w:rPr>
        <w:t>Haus&amp;Herd</w:t>
      </w:r>
      <w:proofErr w:type="spellEnd"/>
      <w:r w:rsidRPr="00AB45A4">
        <w:rPr>
          <w:rFonts w:ascii="Arial" w:eastAsia="Times New Roman" w:hAnsi="Arial" w:cs="Arial"/>
          <w:b/>
          <w:bCs/>
          <w:sz w:val="22"/>
          <w:szCs w:val="22"/>
        </w:rPr>
        <w:t xml:space="preserve"> Fertighaus </w:t>
      </w:r>
      <w:r w:rsidRPr="00AB45A4">
        <w:rPr>
          <w:rFonts w:ascii="Arial" w:eastAsia="Times New Roman" w:hAnsi="Arial" w:cs="Arial"/>
          <w:sz w:val="22"/>
          <w:szCs w:val="22"/>
        </w:rPr>
        <w:t xml:space="preserve">neben einem </w:t>
      </w:r>
      <w:r w:rsidRPr="00AB45A4">
        <w:rPr>
          <w:rFonts w:ascii="Arial" w:eastAsia="Times New Roman" w:hAnsi="Arial" w:cs="Arial"/>
          <w:b/>
          <w:bCs/>
          <w:sz w:val="22"/>
          <w:szCs w:val="22"/>
        </w:rPr>
        <w:t>Bungalow mit Krüppelwalmdach</w:t>
      </w:r>
      <w:r w:rsidRPr="00AB45A4">
        <w:rPr>
          <w:rFonts w:ascii="Arial" w:eastAsia="Times New Roman" w:hAnsi="Arial" w:cs="Arial"/>
          <w:sz w:val="22"/>
          <w:szCs w:val="22"/>
        </w:rPr>
        <w:t xml:space="preserve">. Wenn das auch nicht alle schön finden.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Mir gefallen auch nicht alle Häuser, aber ich bin </w:t>
      </w:r>
      <w:r w:rsidRPr="00AB45A4">
        <w:rPr>
          <w:rFonts w:ascii="Arial" w:eastAsia="Times New Roman" w:hAnsi="Arial" w:cs="Arial"/>
          <w:b/>
          <w:bCs/>
          <w:sz w:val="22"/>
          <w:szCs w:val="22"/>
        </w:rPr>
        <w:t>grosszügig</w:t>
      </w:r>
      <w:r w:rsidRPr="00AB45A4">
        <w:rPr>
          <w:rFonts w:ascii="Arial" w:eastAsia="Times New Roman" w:hAnsi="Arial" w:cs="Arial"/>
          <w:sz w:val="22"/>
          <w:szCs w:val="22"/>
        </w:rPr>
        <w:t>.</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Eine über 90 Jahre alte Bewohnerin meines Dorfes hat mir einmal gesagt, dass die Häuser das </w:t>
      </w:r>
      <w:r w:rsidRPr="00AB45A4">
        <w:rPr>
          <w:rFonts w:ascii="Arial" w:eastAsia="Times New Roman" w:hAnsi="Arial" w:cs="Arial"/>
          <w:b/>
          <w:bCs/>
          <w:sz w:val="22"/>
          <w:szCs w:val="22"/>
        </w:rPr>
        <w:t xml:space="preserve">Abbild der diversen Menschen </w:t>
      </w:r>
      <w:r w:rsidRPr="00AB45A4">
        <w:rPr>
          <w:rFonts w:ascii="Arial" w:eastAsia="Times New Roman" w:hAnsi="Arial" w:cs="Arial"/>
          <w:sz w:val="22"/>
          <w:szCs w:val="22"/>
        </w:rPr>
        <w:t xml:space="preserve">sei und wir ja schliesslich hier kein </w:t>
      </w:r>
      <w:r w:rsidRPr="00AB45A4">
        <w:rPr>
          <w:rFonts w:ascii="Arial" w:eastAsia="Times New Roman" w:hAnsi="Arial" w:cs="Arial"/>
          <w:b/>
          <w:bCs/>
          <w:sz w:val="22"/>
          <w:szCs w:val="22"/>
        </w:rPr>
        <w:t>Ballenberg</w:t>
      </w:r>
      <w:r w:rsidRPr="00AB45A4">
        <w:rPr>
          <w:rFonts w:ascii="Arial" w:eastAsia="Times New Roman" w:hAnsi="Arial" w:cs="Arial"/>
          <w:sz w:val="22"/>
          <w:szCs w:val="22"/>
        </w:rPr>
        <w:t xml:space="preserve"> seien. Und sowieso halte sie nichts von Gleichmacherei, - nichts Schlimmeres als uniforme, gleichaussehende Häuser! Diese </w:t>
      </w:r>
      <w:r w:rsidRPr="00AB45A4">
        <w:rPr>
          <w:rFonts w:ascii="Arial" w:eastAsia="Times New Roman" w:hAnsi="Arial" w:cs="Arial"/>
          <w:b/>
          <w:bCs/>
          <w:sz w:val="22"/>
          <w:szCs w:val="22"/>
        </w:rPr>
        <w:t xml:space="preserve">weise und liberale </w:t>
      </w:r>
      <w:r w:rsidRPr="00AB45A4">
        <w:rPr>
          <w:rFonts w:ascii="Arial" w:eastAsia="Times New Roman" w:hAnsi="Arial" w:cs="Arial"/>
          <w:sz w:val="22"/>
          <w:szCs w:val="22"/>
        </w:rPr>
        <w:t>Haltung hat mich beeindruckt.</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Wie werden wir in </w:t>
      </w:r>
      <w:r w:rsidRPr="00AB45A4">
        <w:rPr>
          <w:rFonts w:ascii="Arial" w:eastAsia="Times New Roman" w:hAnsi="Arial" w:cs="Arial"/>
          <w:b/>
          <w:bCs/>
          <w:sz w:val="22"/>
          <w:szCs w:val="22"/>
        </w:rPr>
        <w:t>Zukunft</w:t>
      </w:r>
      <w:r w:rsidRPr="00AB45A4">
        <w:rPr>
          <w:rFonts w:ascii="Arial" w:eastAsia="Times New Roman" w:hAnsi="Arial" w:cs="Arial"/>
          <w:sz w:val="22"/>
          <w:szCs w:val="22"/>
        </w:rPr>
        <w:t xml:space="preserve"> wohnen? Wie werden unsere Häuser aussehen? Wird die Technik künftig stärker unseren Alltag beeinflussen? Werden wir eines Tages Häuser bauen, die keine Energie mehr verbrauchen? Forscher ebenso wie Architekten und Städtebauer setzen sich seit Jahren intensiv mit diesen Fragestellungen auseinander. Grundlage für die Wohnideen der Zukunft bilden nebst technologischen Neuheiten gesellschaftliche, demografische und politische Entwicklungen. Heute leben etwas über </w:t>
      </w:r>
      <w:r w:rsidRPr="00AB45A4">
        <w:rPr>
          <w:rFonts w:ascii="Arial" w:eastAsia="Times New Roman" w:hAnsi="Arial" w:cs="Arial"/>
          <w:b/>
          <w:bCs/>
          <w:sz w:val="22"/>
          <w:szCs w:val="22"/>
        </w:rPr>
        <w:t>8 Millionen Menschen</w:t>
      </w:r>
      <w:r w:rsidRPr="00AB45A4">
        <w:rPr>
          <w:rFonts w:ascii="Arial" w:eastAsia="Times New Roman" w:hAnsi="Arial" w:cs="Arial"/>
          <w:sz w:val="22"/>
          <w:szCs w:val="22"/>
        </w:rPr>
        <w:t xml:space="preserve"> in der Schweiz, deutlich mehr als noch vor zehn Jahren. Die Menschen werden </w:t>
      </w:r>
      <w:r w:rsidRPr="00AB45A4">
        <w:rPr>
          <w:rFonts w:ascii="Arial" w:eastAsia="Times New Roman" w:hAnsi="Arial" w:cs="Arial"/>
          <w:b/>
          <w:bCs/>
          <w:sz w:val="22"/>
          <w:szCs w:val="22"/>
        </w:rPr>
        <w:t>immer älter</w:t>
      </w:r>
      <w:r w:rsidRPr="00AB45A4">
        <w:rPr>
          <w:rFonts w:ascii="Arial" w:eastAsia="Times New Roman" w:hAnsi="Arial" w:cs="Arial"/>
          <w:sz w:val="22"/>
          <w:szCs w:val="22"/>
        </w:rPr>
        <w:t xml:space="preserve"> und der </w:t>
      </w:r>
      <w:r w:rsidRPr="00AB45A4">
        <w:rPr>
          <w:rFonts w:ascii="Arial" w:eastAsia="Times New Roman" w:hAnsi="Arial" w:cs="Arial"/>
          <w:b/>
          <w:bCs/>
          <w:sz w:val="22"/>
          <w:szCs w:val="22"/>
        </w:rPr>
        <w:t>Platzanspruch pro Person</w:t>
      </w:r>
      <w:r w:rsidRPr="00AB45A4">
        <w:rPr>
          <w:rFonts w:ascii="Arial" w:eastAsia="Times New Roman" w:hAnsi="Arial" w:cs="Arial"/>
          <w:sz w:val="22"/>
          <w:szCs w:val="22"/>
        </w:rPr>
        <w:t xml:space="preserve"> nimmt klar zu. Als Folge davon und um der Zersiedelung der Landschaft entgegenzuwirken, wird dichter gebaut und bereits überbaute Areale, etwa ehemalige Industrieareale in der Peripherie der Städte, zu Wohnzwecken </w:t>
      </w:r>
      <w:proofErr w:type="spellStart"/>
      <w:r w:rsidRPr="00AB45A4">
        <w:rPr>
          <w:rFonts w:ascii="Arial" w:eastAsia="Times New Roman" w:hAnsi="Arial" w:cs="Arial"/>
          <w:sz w:val="22"/>
          <w:szCs w:val="22"/>
        </w:rPr>
        <w:t>umgenutzt</w:t>
      </w:r>
      <w:proofErr w:type="spellEnd"/>
      <w:r w:rsidRPr="00AB45A4">
        <w:rPr>
          <w:rFonts w:ascii="Arial" w:eastAsia="Times New Roman" w:hAnsi="Arial" w:cs="Arial"/>
          <w:sz w:val="22"/>
          <w:szCs w:val="22"/>
        </w:rPr>
        <w:t>. Eigentlich sinnvoll!</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Ich finde es persönlich hochspannend, zu verfolgen, wie sich unser </w:t>
      </w:r>
      <w:r w:rsidRPr="00AB45A4">
        <w:rPr>
          <w:rFonts w:ascii="Arial" w:eastAsia="Times New Roman" w:hAnsi="Arial" w:cs="Arial"/>
          <w:b/>
          <w:bCs/>
          <w:sz w:val="22"/>
          <w:szCs w:val="22"/>
        </w:rPr>
        <w:t>Wohnverhalten stets ändert</w:t>
      </w:r>
      <w:r w:rsidRPr="00AB45A4">
        <w:rPr>
          <w:rFonts w:ascii="Arial" w:eastAsia="Times New Roman" w:hAnsi="Arial" w:cs="Arial"/>
          <w:sz w:val="22"/>
          <w:szCs w:val="22"/>
        </w:rPr>
        <w:t xml:space="preserve">. Was gerade angesagt ist, wie sich die Menschen häuslich einrichten. In grossen Städten besuche ich fasziniert alte Industriebrachen, wo Fabrikhallen mit langer Geschichte zum Wohnen und kreativen Arbeiten ganz neu genutzt sind. Wo noch vor nicht allzu langer Zeit </w:t>
      </w:r>
      <w:r w:rsidRPr="00AB45A4">
        <w:rPr>
          <w:rFonts w:ascii="Arial" w:eastAsia="Times New Roman" w:hAnsi="Arial" w:cs="Arial"/>
          <w:b/>
          <w:bCs/>
          <w:sz w:val="22"/>
          <w:szCs w:val="22"/>
        </w:rPr>
        <w:t>Webstühle</w:t>
      </w:r>
      <w:r w:rsidRPr="00AB45A4">
        <w:rPr>
          <w:rFonts w:ascii="Arial" w:eastAsia="Times New Roman" w:hAnsi="Arial" w:cs="Arial"/>
          <w:sz w:val="22"/>
          <w:szCs w:val="22"/>
        </w:rPr>
        <w:t xml:space="preserve"> ratterten finden sich heute </w:t>
      </w:r>
      <w:proofErr w:type="spellStart"/>
      <w:r w:rsidRPr="00AB45A4">
        <w:rPr>
          <w:rFonts w:ascii="Arial" w:eastAsia="Times New Roman" w:hAnsi="Arial" w:cs="Arial"/>
          <w:b/>
          <w:bCs/>
          <w:sz w:val="22"/>
          <w:szCs w:val="22"/>
        </w:rPr>
        <w:t>Loftwohnungen</w:t>
      </w:r>
      <w:proofErr w:type="spellEnd"/>
      <w:r w:rsidRPr="00AB45A4">
        <w:rPr>
          <w:rFonts w:ascii="Arial" w:eastAsia="Times New Roman" w:hAnsi="Arial" w:cs="Arial"/>
          <w:sz w:val="22"/>
          <w:szCs w:val="22"/>
        </w:rPr>
        <w:t xml:space="preserve">. </w:t>
      </w:r>
    </w:p>
    <w:p w:rsidR="00AB45A4" w:rsidRPr="00AB45A4" w:rsidRDefault="00AB45A4" w:rsidP="00AB45A4">
      <w:pPr>
        <w:rPr>
          <w:rFonts w:ascii="Arial" w:eastAsia="Times New Roman" w:hAnsi="Arial" w:cs="Arial"/>
          <w:sz w:val="22"/>
          <w:szCs w:val="22"/>
        </w:rPr>
      </w:pP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lastRenderedPageBreak/>
        <w:t xml:space="preserve">Schauen Sie was im </w:t>
      </w:r>
      <w:r w:rsidRPr="00AB45A4">
        <w:rPr>
          <w:rFonts w:ascii="Arial" w:eastAsia="Times New Roman" w:hAnsi="Arial" w:cs="Arial"/>
          <w:b/>
          <w:bCs/>
          <w:sz w:val="22"/>
          <w:szCs w:val="22"/>
        </w:rPr>
        <w:t>Mühlental</w:t>
      </w:r>
      <w:r w:rsidRPr="00AB45A4">
        <w:rPr>
          <w:rFonts w:ascii="Arial" w:eastAsia="Times New Roman" w:hAnsi="Arial" w:cs="Arial"/>
          <w:sz w:val="22"/>
          <w:szCs w:val="22"/>
        </w:rPr>
        <w:t xml:space="preserve"> entsteht, wo Schwerindustrie zu finden war in grossen Hallen. Auf dem Grundstück mit der Grösse von fünf Fussballfeldern werden </w:t>
      </w:r>
      <w:r w:rsidRPr="00AB45A4">
        <w:rPr>
          <w:rFonts w:ascii="Arial" w:eastAsia="Times New Roman" w:hAnsi="Arial" w:cs="Arial"/>
          <w:b/>
          <w:bCs/>
          <w:sz w:val="22"/>
          <w:szCs w:val="22"/>
        </w:rPr>
        <w:t>380 Wohnungen</w:t>
      </w:r>
      <w:r w:rsidRPr="00AB45A4">
        <w:rPr>
          <w:rFonts w:ascii="Arial" w:eastAsia="Times New Roman" w:hAnsi="Arial" w:cs="Arial"/>
          <w:sz w:val="22"/>
          <w:szCs w:val="22"/>
        </w:rPr>
        <w:t xml:space="preserve"> erstellt. Ausserdem sind </w:t>
      </w:r>
      <w:r w:rsidRPr="00AB45A4">
        <w:rPr>
          <w:rFonts w:ascii="Arial" w:eastAsia="Times New Roman" w:hAnsi="Arial" w:cs="Arial"/>
          <w:b/>
          <w:bCs/>
          <w:sz w:val="22"/>
          <w:szCs w:val="22"/>
        </w:rPr>
        <w:t>Büros, Cafés, Restaurants, Läden und Ateliers</w:t>
      </w:r>
      <w:r w:rsidRPr="00AB45A4">
        <w:rPr>
          <w:rFonts w:ascii="Arial" w:eastAsia="Times New Roman" w:hAnsi="Arial" w:cs="Arial"/>
          <w:sz w:val="22"/>
          <w:szCs w:val="22"/>
        </w:rPr>
        <w:t xml:space="preserve"> geplant. Der grösste Bau auf dem Gelände, die 300 Meter lange Stahlwerk-Halle, wird zu einem «urbanen Park» umgebaut. </w:t>
      </w:r>
      <w:r w:rsidRPr="00AB45A4">
        <w:rPr>
          <w:rFonts w:ascii="Arial" w:eastAsia="Times New Roman" w:hAnsi="Arial" w:cs="Arial"/>
          <w:b/>
          <w:bCs/>
          <w:sz w:val="22"/>
          <w:szCs w:val="22"/>
        </w:rPr>
        <w:t>Der Lauf der Zeit.</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Fakt ist, dass jeder von uns mehr Quadratmeter konsumiert zum Wohnen. Nehmen wir den Zeitraum von 1970 bis 2000. Unsere Eltern lebten mit </w:t>
      </w:r>
      <w:r w:rsidRPr="00AB45A4">
        <w:rPr>
          <w:rFonts w:ascii="Arial" w:eastAsia="Times New Roman" w:hAnsi="Arial" w:cs="Arial"/>
          <w:b/>
          <w:bCs/>
          <w:sz w:val="22"/>
          <w:szCs w:val="22"/>
        </w:rPr>
        <w:t>27</w:t>
      </w:r>
      <w:r w:rsidRPr="00AB45A4">
        <w:rPr>
          <w:rFonts w:ascii="Arial" w:eastAsia="Times New Roman" w:hAnsi="Arial" w:cs="Arial"/>
          <w:sz w:val="22"/>
          <w:szCs w:val="22"/>
        </w:rPr>
        <w:t xml:space="preserve"> m2, wir bereits mit </w:t>
      </w:r>
      <w:r w:rsidRPr="00AB45A4">
        <w:rPr>
          <w:rFonts w:ascii="Arial" w:eastAsia="Times New Roman" w:hAnsi="Arial" w:cs="Arial"/>
          <w:b/>
          <w:bCs/>
          <w:sz w:val="22"/>
          <w:szCs w:val="22"/>
        </w:rPr>
        <w:t>45</w:t>
      </w:r>
      <w:r w:rsidRPr="00AB45A4">
        <w:rPr>
          <w:rFonts w:ascii="Arial" w:eastAsia="Times New Roman" w:hAnsi="Arial" w:cs="Arial"/>
          <w:sz w:val="22"/>
          <w:szCs w:val="22"/>
        </w:rPr>
        <w:t xml:space="preserve"> m2 pro Kopf. Um rund </w:t>
      </w:r>
      <w:r w:rsidRPr="00AB45A4">
        <w:rPr>
          <w:rFonts w:ascii="Arial" w:eastAsia="Times New Roman" w:hAnsi="Arial" w:cs="Arial"/>
          <w:b/>
          <w:bCs/>
          <w:sz w:val="22"/>
          <w:szCs w:val="22"/>
        </w:rPr>
        <w:t>18</w:t>
      </w:r>
      <w:r w:rsidRPr="00AB45A4">
        <w:rPr>
          <w:rFonts w:ascii="Arial" w:eastAsia="Times New Roman" w:hAnsi="Arial" w:cs="Arial"/>
          <w:sz w:val="22"/>
          <w:szCs w:val="22"/>
        </w:rPr>
        <w:t xml:space="preserve"> m2 hat dies zugenommen / Kopf. Das bedeutet allein für die SH Bevölkerung + 1 Million m2 Wohnfläche in 30 Jahren! Das entspricht einem Quadrat mit 1000 m Seitenlänge &gt; Feuerthaler Brücke, A4 Brücke und Rheinuferstrasse – Güterbahnhof. </w:t>
      </w:r>
    </w:p>
    <w:p w:rsidR="00AB45A4" w:rsidRPr="00AB45A4" w:rsidRDefault="00AB45A4" w:rsidP="00AB45A4">
      <w:pPr>
        <w:rPr>
          <w:rFonts w:ascii="Arial" w:eastAsia="Times New Roman" w:hAnsi="Arial" w:cs="Arial"/>
          <w:sz w:val="22"/>
          <w:szCs w:val="22"/>
        </w:rPr>
      </w:pP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Oder rechnen wir das in einen Wolkenkratzer um!</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Das entspricht zehntausend 3 Zimmer Wohnungen à 100 m2, mit einer Schichtung à 4 Wohnungen ergibt das einen </w:t>
      </w:r>
      <w:r w:rsidRPr="00AB45A4">
        <w:rPr>
          <w:rFonts w:ascii="Arial" w:eastAsia="Times New Roman" w:hAnsi="Arial" w:cs="Arial"/>
          <w:b/>
          <w:bCs/>
          <w:sz w:val="22"/>
          <w:szCs w:val="22"/>
        </w:rPr>
        <w:t>6.8 km hohen Wolkenkratzer</w:t>
      </w:r>
      <w:r w:rsidRPr="00AB45A4">
        <w:rPr>
          <w:rFonts w:ascii="Arial" w:eastAsia="Times New Roman" w:hAnsi="Arial" w:cs="Arial"/>
          <w:sz w:val="22"/>
          <w:szCs w:val="22"/>
        </w:rPr>
        <w:t>!</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Und in den Häusern? Die klare Trennung von Räumlichkeiten war gestern. Moderne Trends propagieren die Symbiose verschiedener Bereiche innerhalb der Wohnung. So öffnet sich die </w:t>
      </w:r>
      <w:r w:rsidRPr="00AB45A4">
        <w:rPr>
          <w:rFonts w:ascii="Arial" w:eastAsia="Times New Roman" w:hAnsi="Arial" w:cs="Arial"/>
          <w:b/>
          <w:bCs/>
          <w:sz w:val="22"/>
          <w:szCs w:val="22"/>
        </w:rPr>
        <w:t xml:space="preserve">moderne Küche </w:t>
      </w:r>
      <w:r w:rsidRPr="00AB45A4">
        <w:rPr>
          <w:rFonts w:ascii="Arial" w:eastAsia="Times New Roman" w:hAnsi="Arial" w:cs="Arial"/>
          <w:sz w:val="22"/>
          <w:szCs w:val="22"/>
        </w:rPr>
        <w:t xml:space="preserve">zum </w:t>
      </w:r>
      <w:r w:rsidRPr="00AB45A4">
        <w:rPr>
          <w:rFonts w:ascii="Arial" w:eastAsia="Times New Roman" w:hAnsi="Arial" w:cs="Arial"/>
          <w:b/>
          <w:bCs/>
          <w:sz w:val="22"/>
          <w:szCs w:val="22"/>
        </w:rPr>
        <w:t>Wohnbereich.</w:t>
      </w:r>
      <w:r w:rsidRPr="00AB45A4">
        <w:rPr>
          <w:rFonts w:ascii="Arial" w:eastAsia="Times New Roman" w:hAnsi="Arial" w:cs="Arial"/>
          <w:sz w:val="22"/>
          <w:szCs w:val="22"/>
        </w:rPr>
        <w:t xml:space="preserve"> Dies verleiht den Räumlichkeiten einerseits eine gewisse </w:t>
      </w:r>
      <w:r w:rsidRPr="00AB45A4">
        <w:rPr>
          <w:rFonts w:ascii="Arial" w:eastAsia="Times New Roman" w:hAnsi="Arial" w:cs="Arial"/>
          <w:b/>
          <w:bCs/>
          <w:sz w:val="22"/>
          <w:szCs w:val="22"/>
        </w:rPr>
        <w:t>Leichtigkeit</w:t>
      </w:r>
      <w:r w:rsidRPr="00AB45A4">
        <w:rPr>
          <w:rFonts w:ascii="Arial" w:eastAsia="Times New Roman" w:hAnsi="Arial" w:cs="Arial"/>
          <w:sz w:val="22"/>
          <w:szCs w:val="22"/>
        </w:rPr>
        <w:t xml:space="preserve">, andererseits trägt es auch zur </w:t>
      </w:r>
      <w:r w:rsidRPr="00AB45A4">
        <w:rPr>
          <w:rFonts w:ascii="Arial" w:eastAsia="Times New Roman" w:hAnsi="Arial" w:cs="Arial"/>
          <w:b/>
          <w:bCs/>
          <w:sz w:val="22"/>
          <w:szCs w:val="22"/>
        </w:rPr>
        <w:t>Kommunikation</w:t>
      </w:r>
      <w:r w:rsidRPr="00AB45A4">
        <w:rPr>
          <w:rFonts w:ascii="Arial" w:eastAsia="Times New Roman" w:hAnsi="Arial" w:cs="Arial"/>
          <w:sz w:val="22"/>
          <w:szCs w:val="22"/>
        </w:rPr>
        <w:t xml:space="preserve"> bei.</w:t>
      </w:r>
    </w:p>
    <w:p w:rsidR="00AB45A4" w:rsidRPr="00AB45A4" w:rsidRDefault="00AB45A4" w:rsidP="00AB45A4">
      <w:pPr>
        <w:rPr>
          <w:rFonts w:ascii="Arial" w:eastAsia="Times New Roman" w:hAnsi="Arial" w:cs="Arial"/>
          <w:sz w:val="22"/>
          <w:szCs w:val="22"/>
        </w:rPr>
      </w:pP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Die Zeiten, als das </w:t>
      </w:r>
      <w:r w:rsidRPr="00AB45A4">
        <w:rPr>
          <w:rFonts w:ascii="Arial" w:eastAsia="Times New Roman" w:hAnsi="Arial" w:cs="Arial"/>
          <w:b/>
          <w:bCs/>
          <w:sz w:val="22"/>
          <w:szCs w:val="22"/>
        </w:rPr>
        <w:t>Badezimmer</w:t>
      </w:r>
      <w:r w:rsidRPr="00AB45A4">
        <w:rPr>
          <w:rFonts w:ascii="Arial" w:eastAsia="Times New Roman" w:hAnsi="Arial" w:cs="Arial"/>
          <w:sz w:val="22"/>
          <w:szCs w:val="22"/>
        </w:rPr>
        <w:t xml:space="preserve"> ein reiner Funktionsraum war, sind vorbei. Heute geht der Trend zum wohnlichen Bad. Funktionalität spielt immer noch eine große Rolle, jedoch sind eine </w:t>
      </w:r>
      <w:r w:rsidRPr="00AB45A4">
        <w:rPr>
          <w:rFonts w:ascii="Arial" w:eastAsia="Times New Roman" w:hAnsi="Arial" w:cs="Arial"/>
          <w:b/>
          <w:bCs/>
          <w:sz w:val="22"/>
          <w:szCs w:val="22"/>
        </w:rPr>
        <w:t xml:space="preserve">entspannende Atmosphäre </w:t>
      </w:r>
      <w:r w:rsidRPr="00AB45A4">
        <w:rPr>
          <w:rFonts w:ascii="Arial" w:eastAsia="Times New Roman" w:hAnsi="Arial" w:cs="Arial"/>
          <w:sz w:val="22"/>
          <w:szCs w:val="22"/>
        </w:rPr>
        <w:t xml:space="preserve">und ein </w:t>
      </w:r>
      <w:r w:rsidRPr="00AB45A4">
        <w:rPr>
          <w:rFonts w:ascii="Arial" w:eastAsia="Times New Roman" w:hAnsi="Arial" w:cs="Arial"/>
          <w:b/>
          <w:bCs/>
          <w:sz w:val="22"/>
          <w:szCs w:val="22"/>
        </w:rPr>
        <w:t>Wellness-Fakto</w:t>
      </w:r>
      <w:r w:rsidRPr="00AB45A4">
        <w:rPr>
          <w:rFonts w:ascii="Arial" w:eastAsia="Times New Roman" w:hAnsi="Arial" w:cs="Arial"/>
          <w:sz w:val="22"/>
          <w:szCs w:val="22"/>
        </w:rPr>
        <w:t>r bei den aktuellen Badezimmertrends ebenso wichtig. Wer neu baut, plant genügend Platz für das Badezimmer ein, denn die neuen Trends brauchen viel Raum, um ihre Wirkung voll zu entfalten.</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b/>
          <w:bCs/>
          <w:sz w:val="22"/>
          <w:szCs w:val="22"/>
        </w:rPr>
        <w:t>Effizientere und alternative Haustechnik</w:t>
      </w:r>
      <w:r w:rsidRPr="00AB45A4">
        <w:rPr>
          <w:rFonts w:ascii="Arial" w:eastAsia="Times New Roman" w:hAnsi="Arial" w:cs="Arial"/>
          <w:sz w:val="22"/>
          <w:szCs w:val="22"/>
        </w:rPr>
        <w:t xml:space="preserve"> und die </w:t>
      </w:r>
      <w:r w:rsidRPr="00AB45A4">
        <w:rPr>
          <w:rFonts w:ascii="Arial" w:eastAsia="Times New Roman" w:hAnsi="Arial" w:cs="Arial"/>
          <w:b/>
          <w:bCs/>
          <w:sz w:val="22"/>
          <w:szCs w:val="22"/>
        </w:rPr>
        <w:t>Vernetzung der Geräte von der Küche bis in den Heizungskeller</w:t>
      </w:r>
      <w:r w:rsidRPr="00AB45A4">
        <w:rPr>
          <w:rFonts w:ascii="Arial" w:eastAsia="Times New Roman" w:hAnsi="Arial" w:cs="Arial"/>
          <w:sz w:val="22"/>
          <w:szCs w:val="22"/>
        </w:rPr>
        <w:t xml:space="preserve"> sind einige der Trends für die Zukunft.</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Im Juni steht aus Sicht der Schaffhauser Regierung eine wichtige Abstimmung an mit dem Kredit für das </w:t>
      </w:r>
      <w:r w:rsidRPr="00AB45A4">
        <w:rPr>
          <w:rFonts w:ascii="Arial" w:eastAsia="Times New Roman" w:hAnsi="Arial" w:cs="Arial"/>
          <w:b/>
          <w:bCs/>
          <w:sz w:val="22"/>
          <w:szCs w:val="22"/>
        </w:rPr>
        <w:t>Polizei- und Sicherheitszentrum PSZ</w:t>
      </w:r>
      <w:r w:rsidRPr="00AB45A4">
        <w:rPr>
          <w:rFonts w:ascii="Arial" w:eastAsia="Times New Roman" w:hAnsi="Arial" w:cs="Arial"/>
          <w:sz w:val="22"/>
          <w:szCs w:val="22"/>
        </w:rPr>
        <w:t xml:space="preserve"> inkl. dem Bereich des </w:t>
      </w:r>
      <w:r w:rsidRPr="00AB45A4">
        <w:rPr>
          <w:rFonts w:ascii="Arial" w:eastAsia="Times New Roman" w:hAnsi="Arial" w:cs="Arial"/>
          <w:b/>
          <w:bCs/>
          <w:sz w:val="22"/>
          <w:szCs w:val="22"/>
        </w:rPr>
        <w:t>Strassenverkehrsamtes</w:t>
      </w:r>
      <w:r w:rsidRPr="00AB45A4">
        <w:rPr>
          <w:rFonts w:ascii="Arial" w:eastAsia="Times New Roman" w:hAnsi="Arial" w:cs="Arial"/>
          <w:sz w:val="22"/>
          <w:szCs w:val="22"/>
        </w:rPr>
        <w:t xml:space="preserve">. Es ist dies eine Zukunftsinvestition als </w:t>
      </w:r>
      <w:r w:rsidRPr="00AB45A4">
        <w:rPr>
          <w:rFonts w:ascii="Arial" w:eastAsia="Times New Roman" w:hAnsi="Arial" w:cs="Arial"/>
          <w:b/>
          <w:bCs/>
          <w:sz w:val="22"/>
          <w:szCs w:val="22"/>
        </w:rPr>
        <w:t>Generationenprojekt</w:t>
      </w:r>
      <w:r w:rsidRPr="00AB45A4">
        <w:rPr>
          <w:rFonts w:ascii="Arial" w:eastAsia="Times New Roman" w:hAnsi="Arial" w:cs="Arial"/>
          <w:sz w:val="22"/>
          <w:szCs w:val="22"/>
        </w:rPr>
        <w:t xml:space="preserve">, bei dem es vor allem darum geht, der </w:t>
      </w:r>
      <w:r w:rsidRPr="00AB45A4">
        <w:rPr>
          <w:rFonts w:ascii="Arial" w:eastAsia="Times New Roman" w:hAnsi="Arial" w:cs="Arial"/>
          <w:b/>
          <w:bCs/>
          <w:sz w:val="22"/>
          <w:szCs w:val="22"/>
        </w:rPr>
        <w:t>Schaffhauser Polizei</w:t>
      </w:r>
      <w:r w:rsidRPr="00AB45A4">
        <w:rPr>
          <w:rFonts w:ascii="Arial" w:eastAsia="Times New Roman" w:hAnsi="Arial" w:cs="Arial"/>
          <w:sz w:val="22"/>
          <w:szCs w:val="22"/>
        </w:rPr>
        <w:t xml:space="preserve"> endlich das dringend benötigte, moderne Arbeitsumfeld zu bieten. Damit soll aber auch Raum gegeben werden für eine </w:t>
      </w:r>
      <w:r w:rsidRPr="00AB45A4">
        <w:rPr>
          <w:rFonts w:ascii="Arial" w:eastAsia="Times New Roman" w:hAnsi="Arial" w:cs="Arial"/>
          <w:b/>
          <w:bCs/>
          <w:sz w:val="22"/>
          <w:szCs w:val="22"/>
        </w:rPr>
        <w:t xml:space="preserve">sinnmachende Arealentwicklung im Klosterviertel an bester Lage </w:t>
      </w:r>
      <w:r w:rsidRPr="00AB45A4">
        <w:rPr>
          <w:rFonts w:ascii="Arial" w:eastAsia="Times New Roman" w:hAnsi="Arial" w:cs="Arial"/>
          <w:sz w:val="22"/>
          <w:szCs w:val="22"/>
        </w:rPr>
        <w:t xml:space="preserve">in der Stadt Schaffhausen. </w:t>
      </w:r>
      <w:r w:rsidRPr="00AB45A4">
        <w:rPr>
          <w:rFonts w:ascii="Arial" w:eastAsia="Times New Roman" w:hAnsi="Arial" w:cs="Arial"/>
          <w:b/>
          <w:bCs/>
          <w:sz w:val="22"/>
          <w:szCs w:val="22"/>
        </w:rPr>
        <w:t>Städtebaulich eine grosse Chance!</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Ich danke dem </w:t>
      </w:r>
      <w:r w:rsidRPr="00AB45A4">
        <w:rPr>
          <w:rFonts w:ascii="Arial" w:eastAsia="Times New Roman" w:hAnsi="Arial" w:cs="Arial"/>
          <w:b/>
          <w:bCs/>
          <w:sz w:val="22"/>
          <w:szCs w:val="22"/>
        </w:rPr>
        <w:t>Hauseigentümerverband</w:t>
      </w:r>
      <w:r w:rsidRPr="00AB45A4">
        <w:rPr>
          <w:rFonts w:ascii="Arial" w:eastAsia="Times New Roman" w:hAnsi="Arial" w:cs="Arial"/>
          <w:sz w:val="22"/>
          <w:szCs w:val="22"/>
        </w:rPr>
        <w:t xml:space="preserve"> und ihrem Vorstand im Namen der Regierung als Regierungspräsident, aber auch als einfaches HEV Mitglied, herzlich für die engagierte Arbeit zum Wohle der Schaffhauser Hausbesitzer. </w:t>
      </w:r>
    </w:p>
    <w:p w:rsidR="00AB45A4" w:rsidRPr="00AB45A4" w:rsidRDefault="00AB45A4" w:rsidP="00AB45A4">
      <w:pPr>
        <w:rPr>
          <w:rFonts w:ascii="Arial" w:eastAsia="Times New Roman" w:hAnsi="Arial" w:cs="Arial"/>
          <w:sz w:val="22"/>
          <w:szCs w:val="22"/>
        </w:rPr>
      </w:pP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Der Staat kann vieles richten und hilft auch dort, wo es dringend nötig ist. </w:t>
      </w:r>
    </w:p>
    <w:p w:rsidR="00AB45A4" w:rsidRPr="00AB45A4" w:rsidRDefault="00AB45A4" w:rsidP="00AB45A4">
      <w:pPr>
        <w:rPr>
          <w:rFonts w:ascii="Arial" w:eastAsia="Times New Roman" w:hAnsi="Arial" w:cs="Arial"/>
          <w:sz w:val="22"/>
          <w:szCs w:val="22"/>
        </w:rPr>
      </w:pPr>
      <w:r w:rsidRPr="00AB45A4">
        <w:rPr>
          <w:rFonts w:ascii="Arial" w:eastAsia="Times New Roman" w:hAnsi="Arial" w:cs="Arial"/>
          <w:b/>
          <w:bCs/>
          <w:sz w:val="22"/>
          <w:szCs w:val="22"/>
        </w:rPr>
        <w:t>Eigenverantwortung und selbständiges, proaktives Handeln sollen aber immer noch hochgehalten werden.</w:t>
      </w:r>
      <w:r w:rsidRPr="00AB45A4">
        <w:rPr>
          <w:rFonts w:ascii="Arial" w:eastAsia="Times New Roman" w:hAnsi="Arial" w:cs="Arial"/>
          <w:sz w:val="22"/>
          <w:szCs w:val="22"/>
        </w:rPr>
        <w:t xml:space="preserve"> </w:t>
      </w:r>
    </w:p>
    <w:p w:rsidR="00AB45A4" w:rsidRPr="00AB45A4" w:rsidRDefault="00AB45A4" w:rsidP="00AB45A4">
      <w:pPr>
        <w:rPr>
          <w:rFonts w:ascii="Arial" w:eastAsia="Times New Roman" w:hAnsi="Arial" w:cs="Arial"/>
          <w:sz w:val="22"/>
          <w:szCs w:val="22"/>
        </w:rPr>
      </w:pPr>
    </w:p>
    <w:p w:rsidR="00AB45A4" w:rsidRPr="00AB45A4" w:rsidRDefault="00AB45A4" w:rsidP="00AB45A4">
      <w:pPr>
        <w:rPr>
          <w:rFonts w:ascii="Arial" w:eastAsia="Times New Roman" w:hAnsi="Arial" w:cs="Arial"/>
          <w:sz w:val="22"/>
          <w:szCs w:val="22"/>
        </w:rPr>
      </w:pPr>
      <w:r w:rsidRPr="00AB45A4">
        <w:rPr>
          <w:rFonts w:ascii="Arial" w:eastAsia="Times New Roman" w:hAnsi="Arial" w:cs="Arial"/>
          <w:sz w:val="22"/>
          <w:szCs w:val="22"/>
        </w:rPr>
        <w:t xml:space="preserve">Und dafür setzt sich der HEV ein, und </w:t>
      </w:r>
      <w:r w:rsidRPr="00AB45A4">
        <w:rPr>
          <w:rFonts w:ascii="Arial" w:eastAsia="Times New Roman" w:hAnsi="Arial" w:cs="Arial"/>
          <w:b/>
          <w:bCs/>
          <w:sz w:val="22"/>
          <w:szCs w:val="22"/>
        </w:rPr>
        <w:t>dies gefällt mir</w:t>
      </w:r>
      <w:r w:rsidRPr="00AB45A4">
        <w:rPr>
          <w:rFonts w:ascii="Arial" w:eastAsia="Times New Roman" w:hAnsi="Arial" w:cs="Arial"/>
          <w:sz w:val="22"/>
          <w:szCs w:val="22"/>
        </w:rPr>
        <w:t>!</w:t>
      </w:r>
    </w:p>
    <w:p w:rsidR="00AB45A4" w:rsidRPr="00AB45A4" w:rsidRDefault="00AB45A4" w:rsidP="006F0553">
      <w:pPr>
        <w:rPr>
          <w:rFonts w:ascii="Arial" w:eastAsia="Times New Roman" w:hAnsi="Arial" w:cs="Arial"/>
          <w:sz w:val="22"/>
          <w:szCs w:val="22"/>
        </w:rPr>
      </w:pPr>
    </w:p>
    <w:sectPr w:rsidR="00AB45A4" w:rsidRPr="00AB45A4" w:rsidSect="00277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LZYD C+ Meta Plus Medium">
    <w:altName w:val="Meta Plus Mediu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D6B1F"/>
    <w:multiLevelType w:val="hybridMultilevel"/>
    <w:tmpl w:val="B9C2E3B2"/>
    <w:lvl w:ilvl="0" w:tplc="A8B49F3A">
      <w:start w:val="1"/>
      <w:numFmt w:val="bullet"/>
      <w:lvlText w:val="•"/>
      <w:lvlJc w:val="left"/>
      <w:pPr>
        <w:tabs>
          <w:tab w:val="num" w:pos="720"/>
        </w:tabs>
        <w:ind w:left="720" w:hanging="360"/>
      </w:pPr>
      <w:rPr>
        <w:rFonts w:ascii="Arial" w:hAnsi="Arial" w:hint="default"/>
      </w:rPr>
    </w:lvl>
    <w:lvl w:ilvl="1" w:tplc="1944BCD8" w:tentative="1">
      <w:start w:val="1"/>
      <w:numFmt w:val="bullet"/>
      <w:lvlText w:val="•"/>
      <w:lvlJc w:val="left"/>
      <w:pPr>
        <w:tabs>
          <w:tab w:val="num" w:pos="1440"/>
        </w:tabs>
        <w:ind w:left="1440" w:hanging="360"/>
      </w:pPr>
      <w:rPr>
        <w:rFonts w:ascii="Arial" w:hAnsi="Arial" w:hint="default"/>
      </w:rPr>
    </w:lvl>
    <w:lvl w:ilvl="2" w:tplc="5CF23E8A" w:tentative="1">
      <w:start w:val="1"/>
      <w:numFmt w:val="bullet"/>
      <w:lvlText w:val="•"/>
      <w:lvlJc w:val="left"/>
      <w:pPr>
        <w:tabs>
          <w:tab w:val="num" w:pos="2160"/>
        </w:tabs>
        <w:ind w:left="2160" w:hanging="360"/>
      </w:pPr>
      <w:rPr>
        <w:rFonts w:ascii="Arial" w:hAnsi="Arial" w:hint="default"/>
      </w:rPr>
    </w:lvl>
    <w:lvl w:ilvl="3" w:tplc="9C2CD8F0" w:tentative="1">
      <w:start w:val="1"/>
      <w:numFmt w:val="bullet"/>
      <w:lvlText w:val="•"/>
      <w:lvlJc w:val="left"/>
      <w:pPr>
        <w:tabs>
          <w:tab w:val="num" w:pos="2880"/>
        </w:tabs>
        <w:ind w:left="2880" w:hanging="360"/>
      </w:pPr>
      <w:rPr>
        <w:rFonts w:ascii="Arial" w:hAnsi="Arial" w:hint="default"/>
      </w:rPr>
    </w:lvl>
    <w:lvl w:ilvl="4" w:tplc="1B969DB4" w:tentative="1">
      <w:start w:val="1"/>
      <w:numFmt w:val="bullet"/>
      <w:lvlText w:val="•"/>
      <w:lvlJc w:val="left"/>
      <w:pPr>
        <w:tabs>
          <w:tab w:val="num" w:pos="3600"/>
        </w:tabs>
        <w:ind w:left="3600" w:hanging="360"/>
      </w:pPr>
      <w:rPr>
        <w:rFonts w:ascii="Arial" w:hAnsi="Arial" w:hint="default"/>
      </w:rPr>
    </w:lvl>
    <w:lvl w:ilvl="5" w:tplc="9B68600E" w:tentative="1">
      <w:start w:val="1"/>
      <w:numFmt w:val="bullet"/>
      <w:lvlText w:val="•"/>
      <w:lvlJc w:val="left"/>
      <w:pPr>
        <w:tabs>
          <w:tab w:val="num" w:pos="4320"/>
        </w:tabs>
        <w:ind w:left="4320" w:hanging="360"/>
      </w:pPr>
      <w:rPr>
        <w:rFonts w:ascii="Arial" w:hAnsi="Arial" w:hint="default"/>
      </w:rPr>
    </w:lvl>
    <w:lvl w:ilvl="6" w:tplc="9722A146" w:tentative="1">
      <w:start w:val="1"/>
      <w:numFmt w:val="bullet"/>
      <w:lvlText w:val="•"/>
      <w:lvlJc w:val="left"/>
      <w:pPr>
        <w:tabs>
          <w:tab w:val="num" w:pos="5040"/>
        </w:tabs>
        <w:ind w:left="5040" w:hanging="360"/>
      </w:pPr>
      <w:rPr>
        <w:rFonts w:ascii="Arial" w:hAnsi="Arial" w:hint="default"/>
      </w:rPr>
    </w:lvl>
    <w:lvl w:ilvl="7" w:tplc="9DD22F62" w:tentative="1">
      <w:start w:val="1"/>
      <w:numFmt w:val="bullet"/>
      <w:lvlText w:val="•"/>
      <w:lvlJc w:val="left"/>
      <w:pPr>
        <w:tabs>
          <w:tab w:val="num" w:pos="5760"/>
        </w:tabs>
        <w:ind w:left="5760" w:hanging="360"/>
      </w:pPr>
      <w:rPr>
        <w:rFonts w:ascii="Arial" w:hAnsi="Arial" w:hint="default"/>
      </w:rPr>
    </w:lvl>
    <w:lvl w:ilvl="8" w:tplc="25F80D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53"/>
    <w:rsid w:val="000906C6"/>
    <w:rsid w:val="000B67FA"/>
    <w:rsid w:val="00140111"/>
    <w:rsid w:val="001B5AD0"/>
    <w:rsid w:val="00224B8F"/>
    <w:rsid w:val="002647AB"/>
    <w:rsid w:val="0027775F"/>
    <w:rsid w:val="00277941"/>
    <w:rsid w:val="003148F2"/>
    <w:rsid w:val="0039376E"/>
    <w:rsid w:val="003C570B"/>
    <w:rsid w:val="00473A2A"/>
    <w:rsid w:val="004909CE"/>
    <w:rsid w:val="00527713"/>
    <w:rsid w:val="00532AA1"/>
    <w:rsid w:val="00543265"/>
    <w:rsid w:val="005A07F4"/>
    <w:rsid w:val="005B43BB"/>
    <w:rsid w:val="006F0553"/>
    <w:rsid w:val="00743264"/>
    <w:rsid w:val="00756439"/>
    <w:rsid w:val="007762A8"/>
    <w:rsid w:val="008D36E4"/>
    <w:rsid w:val="008D7E4E"/>
    <w:rsid w:val="00924642"/>
    <w:rsid w:val="00946BD7"/>
    <w:rsid w:val="009639AD"/>
    <w:rsid w:val="00994234"/>
    <w:rsid w:val="009E7FD1"/>
    <w:rsid w:val="009F4EAE"/>
    <w:rsid w:val="00A428D3"/>
    <w:rsid w:val="00A613F1"/>
    <w:rsid w:val="00AA0055"/>
    <w:rsid w:val="00AB45A4"/>
    <w:rsid w:val="00AF3909"/>
    <w:rsid w:val="00B73574"/>
    <w:rsid w:val="00B77F46"/>
    <w:rsid w:val="00BE5C0F"/>
    <w:rsid w:val="00C51920"/>
    <w:rsid w:val="00C60A5C"/>
    <w:rsid w:val="00CD183A"/>
    <w:rsid w:val="00D52C3D"/>
    <w:rsid w:val="00D76184"/>
    <w:rsid w:val="00DE1395"/>
    <w:rsid w:val="00E1282B"/>
    <w:rsid w:val="00E26178"/>
    <w:rsid w:val="00E75515"/>
    <w:rsid w:val="00ED0BF0"/>
    <w:rsid w:val="00F708C2"/>
    <w:rsid w:val="00F818CD"/>
    <w:rsid w:val="00F905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9CB258-5D88-433E-8ED5-F85C9678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0553"/>
    <w:rPr>
      <w:rFonts w:eastAsiaTheme="minorHAns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428D3"/>
    <w:rPr>
      <w:rFonts w:ascii="Segoe UI" w:hAnsi="Segoe UI" w:cs="Segoe UI"/>
      <w:sz w:val="18"/>
      <w:szCs w:val="18"/>
    </w:rPr>
  </w:style>
  <w:style w:type="character" w:customStyle="1" w:styleId="SprechblasentextZchn">
    <w:name w:val="Sprechblasentext Zchn"/>
    <w:basedOn w:val="Absatz-Standardschriftart"/>
    <w:link w:val="Sprechblasentext"/>
    <w:rsid w:val="00A428D3"/>
    <w:rPr>
      <w:rFonts w:ascii="Segoe UI" w:eastAsiaTheme="minorHAnsi" w:hAnsi="Segoe UI" w:cs="Segoe UI"/>
      <w:sz w:val="18"/>
      <w:szCs w:val="18"/>
    </w:rPr>
  </w:style>
  <w:style w:type="character" w:styleId="Hyperlink">
    <w:name w:val="Hyperlink"/>
    <w:rsid w:val="00E1282B"/>
    <w:rPr>
      <w:color w:val="0000FF"/>
      <w:u w:val="single"/>
    </w:rPr>
  </w:style>
  <w:style w:type="paragraph" w:styleId="StandardWeb">
    <w:name w:val="Normal (Web)"/>
    <w:basedOn w:val="Standard"/>
    <w:uiPriority w:val="99"/>
    <w:unhideWhenUsed/>
    <w:rsid w:val="004909CE"/>
    <w:pPr>
      <w:spacing w:before="100" w:beforeAutospacing="1" w:after="100" w:afterAutospacing="1"/>
    </w:pPr>
  </w:style>
  <w:style w:type="character" w:customStyle="1" w:styleId="s8">
    <w:name w:val="s8"/>
    <w:basedOn w:val="Absatz-Standardschriftart"/>
    <w:rsid w:val="004909CE"/>
  </w:style>
  <w:style w:type="character" w:customStyle="1" w:styleId="s2">
    <w:name w:val="s2"/>
    <w:basedOn w:val="Absatz-Standardschriftart"/>
    <w:rsid w:val="004909CE"/>
  </w:style>
  <w:style w:type="paragraph" w:customStyle="1" w:styleId="Default">
    <w:name w:val="Default"/>
    <w:rsid w:val="00946BD7"/>
    <w:pPr>
      <w:autoSpaceDE w:val="0"/>
      <w:autoSpaceDN w:val="0"/>
      <w:adjustRightInd w:val="0"/>
    </w:pPr>
    <w:rPr>
      <w:rFonts w:ascii="PLZYD C+ Meta Plus Medium" w:hAnsi="PLZYD C+ Meta Plus Medium" w:cs="PLZYD C+ Meta Plus Medium"/>
      <w:color w:val="000000"/>
      <w:sz w:val="24"/>
      <w:szCs w:val="24"/>
    </w:rPr>
  </w:style>
  <w:style w:type="paragraph" w:customStyle="1" w:styleId="Pa3">
    <w:name w:val="Pa3"/>
    <w:basedOn w:val="Default"/>
    <w:next w:val="Default"/>
    <w:uiPriority w:val="99"/>
    <w:rsid w:val="00946BD7"/>
    <w:pPr>
      <w:spacing w:line="181" w:lineRule="atLeast"/>
    </w:pPr>
    <w:rPr>
      <w:rFonts w:cs="Times New Roman"/>
      <w:color w:val="auto"/>
    </w:rPr>
  </w:style>
  <w:style w:type="character" w:styleId="Fett">
    <w:name w:val="Strong"/>
    <w:basedOn w:val="Absatz-Standardschriftart"/>
    <w:uiPriority w:val="22"/>
    <w:qFormat/>
    <w:rsid w:val="00B77F46"/>
    <w:rPr>
      <w:b/>
      <w:bCs/>
    </w:rPr>
  </w:style>
  <w:style w:type="paragraph" w:styleId="Listenabsatz">
    <w:name w:val="List Paragraph"/>
    <w:basedOn w:val="Standard"/>
    <w:uiPriority w:val="34"/>
    <w:qFormat/>
    <w:rsid w:val="0052771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69692">
      <w:bodyDiv w:val="1"/>
      <w:marLeft w:val="0"/>
      <w:marRight w:val="0"/>
      <w:marTop w:val="0"/>
      <w:marBottom w:val="0"/>
      <w:divBdr>
        <w:top w:val="none" w:sz="0" w:space="0" w:color="auto"/>
        <w:left w:val="none" w:sz="0" w:space="0" w:color="auto"/>
        <w:bottom w:val="none" w:sz="0" w:space="0" w:color="auto"/>
        <w:right w:val="none" w:sz="0" w:space="0" w:color="auto"/>
      </w:divBdr>
      <w:divsChild>
        <w:div w:id="113260256">
          <w:marLeft w:val="547"/>
          <w:marRight w:val="0"/>
          <w:marTop w:val="192"/>
          <w:marBottom w:val="0"/>
          <w:divBdr>
            <w:top w:val="none" w:sz="0" w:space="0" w:color="auto"/>
            <w:left w:val="none" w:sz="0" w:space="0" w:color="auto"/>
            <w:bottom w:val="none" w:sz="0" w:space="0" w:color="auto"/>
            <w:right w:val="none" w:sz="0" w:space="0" w:color="auto"/>
          </w:divBdr>
        </w:div>
        <w:div w:id="1366826063">
          <w:marLeft w:val="547"/>
          <w:marRight w:val="0"/>
          <w:marTop w:val="192"/>
          <w:marBottom w:val="0"/>
          <w:divBdr>
            <w:top w:val="none" w:sz="0" w:space="0" w:color="auto"/>
            <w:left w:val="none" w:sz="0" w:space="0" w:color="auto"/>
            <w:bottom w:val="none" w:sz="0" w:space="0" w:color="auto"/>
            <w:right w:val="none" w:sz="0" w:space="0" w:color="auto"/>
          </w:divBdr>
        </w:div>
      </w:divsChild>
    </w:div>
    <w:div w:id="593326525">
      <w:bodyDiv w:val="1"/>
      <w:marLeft w:val="0"/>
      <w:marRight w:val="0"/>
      <w:marTop w:val="0"/>
      <w:marBottom w:val="0"/>
      <w:divBdr>
        <w:top w:val="none" w:sz="0" w:space="0" w:color="auto"/>
        <w:left w:val="none" w:sz="0" w:space="0" w:color="auto"/>
        <w:bottom w:val="none" w:sz="0" w:space="0" w:color="auto"/>
        <w:right w:val="none" w:sz="0" w:space="0" w:color="auto"/>
      </w:divBdr>
      <w:divsChild>
        <w:div w:id="248122993">
          <w:marLeft w:val="0"/>
          <w:marRight w:val="0"/>
          <w:marTop w:val="0"/>
          <w:marBottom w:val="0"/>
          <w:divBdr>
            <w:top w:val="none" w:sz="0" w:space="0" w:color="auto"/>
            <w:left w:val="none" w:sz="0" w:space="0" w:color="auto"/>
            <w:bottom w:val="none" w:sz="0" w:space="0" w:color="auto"/>
            <w:right w:val="none" w:sz="0" w:space="0" w:color="auto"/>
          </w:divBdr>
          <w:divsChild>
            <w:div w:id="1639067578">
              <w:marLeft w:val="0"/>
              <w:marRight w:val="4575"/>
              <w:marTop w:val="0"/>
              <w:marBottom w:val="0"/>
              <w:divBdr>
                <w:top w:val="none" w:sz="0" w:space="0" w:color="auto"/>
                <w:left w:val="none" w:sz="0" w:space="0" w:color="auto"/>
                <w:bottom w:val="none" w:sz="0" w:space="0" w:color="auto"/>
                <w:right w:val="none" w:sz="0" w:space="0" w:color="auto"/>
              </w:divBdr>
              <w:divsChild>
                <w:div w:id="167015808">
                  <w:marLeft w:val="0"/>
                  <w:marRight w:val="0"/>
                  <w:marTop w:val="0"/>
                  <w:marBottom w:val="0"/>
                  <w:divBdr>
                    <w:top w:val="none" w:sz="0" w:space="0" w:color="auto"/>
                    <w:left w:val="none" w:sz="0" w:space="0" w:color="auto"/>
                    <w:bottom w:val="none" w:sz="0" w:space="0" w:color="auto"/>
                    <w:right w:val="none" w:sz="0" w:space="0" w:color="auto"/>
                  </w:divBdr>
                  <w:divsChild>
                    <w:div w:id="1342587178">
                      <w:marLeft w:val="0"/>
                      <w:marRight w:val="0"/>
                      <w:marTop w:val="0"/>
                      <w:marBottom w:val="0"/>
                      <w:divBdr>
                        <w:top w:val="none" w:sz="0" w:space="0" w:color="auto"/>
                        <w:left w:val="none" w:sz="0" w:space="0" w:color="auto"/>
                        <w:bottom w:val="none" w:sz="0" w:space="0" w:color="auto"/>
                        <w:right w:val="none" w:sz="0" w:space="0" w:color="auto"/>
                      </w:divBdr>
                      <w:divsChild>
                        <w:div w:id="1635408240">
                          <w:marLeft w:val="0"/>
                          <w:marRight w:val="0"/>
                          <w:marTop w:val="0"/>
                          <w:marBottom w:val="0"/>
                          <w:divBdr>
                            <w:top w:val="none" w:sz="0" w:space="0" w:color="auto"/>
                            <w:left w:val="none" w:sz="0" w:space="0" w:color="auto"/>
                            <w:bottom w:val="none" w:sz="0" w:space="0" w:color="auto"/>
                            <w:right w:val="none" w:sz="0" w:space="0" w:color="auto"/>
                          </w:divBdr>
                          <w:divsChild>
                            <w:div w:id="370040591">
                              <w:marLeft w:val="0"/>
                              <w:marRight w:val="0"/>
                              <w:marTop w:val="0"/>
                              <w:marBottom w:val="0"/>
                              <w:divBdr>
                                <w:top w:val="none" w:sz="0" w:space="0" w:color="auto"/>
                                <w:left w:val="none" w:sz="0" w:space="0" w:color="auto"/>
                                <w:bottom w:val="none" w:sz="0" w:space="0" w:color="auto"/>
                                <w:right w:val="none" w:sz="0" w:space="0" w:color="auto"/>
                              </w:divBdr>
                              <w:divsChild>
                                <w:div w:id="5861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306822">
      <w:bodyDiv w:val="1"/>
      <w:marLeft w:val="0"/>
      <w:marRight w:val="0"/>
      <w:marTop w:val="0"/>
      <w:marBottom w:val="0"/>
      <w:divBdr>
        <w:top w:val="none" w:sz="0" w:space="0" w:color="auto"/>
        <w:left w:val="none" w:sz="0" w:space="0" w:color="auto"/>
        <w:bottom w:val="none" w:sz="0" w:space="0" w:color="auto"/>
        <w:right w:val="none" w:sz="0" w:space="0" w:color="auto"/>
      </w:divBdr>
    </w:div>
    <w:div w:id="873882437">
      <w:bodyDiv w:val="1"/>
      <w:marLeft w:val="0"/>
      <w:marRight w:val="0"/>
      <w:marTop w:val="0"/>
      <w:marBottom w:val="0"/>
      <w:divBdr>
        <w:top w:val="none" w:sz="0" w:space="0" w:color="auto"/>
        <w:left w:val="none" w:sz="0" w:space="0" w:color="auto"/>
        <w:bottom w:val="none" w:sz="0" w:space="0" w:color="auto"/>
        <w:right w:val="none" w:sz="0" w:space="0" w:color="auto"/>
      </w:divBdr>
    </w:div>
    <w:div w:id="1276330515">
      <w:bodyDiv w:val="1"/>
      <w:marLeft w:val="0"/>
      <w:marRight w:val="0"/>
      <w:marTop w:val="0"/>
      <w:marBottom w:val="0"/>
      <w:divBdr>
        <w:top w:val="none" w:sz="0" w:space="0" w:color="auto"/>
        <w:left w:val="none" w:sz="0" w:space="0" w:color="auto"/>
        <w:bottom w:val="none" w:sz="0" w:space="0" w:color="auto"/>
        <w:right w:val="none" w:sz="0" w:space="0" w:color="auto"/>
      </w:divBdr>
    </w:div>
    <w:div w:id="1477339032">
      <w:bodyDiv w:val="1"/>
      <w:marLeft w:val="0"/>
      <w:marRight w:val="0"/>
      <w:marTop w:val="0"/>
      <w:marBottom w:val="0"/>
      <w:divBdr>
        <w:top w:val="none" w:sz="0" w:space="0" w:color="auto"/>
        <w:left w:val="none" w:sz="0" w:space="0" w:color="auto"/>
        <w:bottom w:val="none" w:sz="0" w:space="0" w:color="auto"/>
        <w:right w:val="none" w:sz="0" w:space="0" w:color="auto"/>
      </w:divBdr>
    </w:div>
    <w:div w:id="1599559121">
      <w:bodyDiv w:val="1"/>
      <w:marLeft w:val="0"/>
      <w:marRight w:val="0"/>
      <w:marTop w:val="0"/>
      <w:marBottom w:val="0"/>
      <w:divBdr>
        <w:top w:val="none" w:sz="0" w:space="0" w:color="auto"/>
        <w:left w:val="none" w:sz="0" w:space="0" w:color="auto"/>
        <w:bottom w:val="none" w:sz="0" w:space="0" w:color="auto"/>
        <w:right w:val="none" w:sz="0" w:space="0" w:color="auto"/>
      </w:divBdr>
      <w:divsChild>
        <w:div w:id="701518689">
          <w:marLeft w:val="0"/>
          <w:marRight w:val="0"/>
          <w:marTop w:val="0"/>
          <w:marBottom w:val="0"/>
          <w:divBdr>
            <w:top w:val="none" w:sz="0" w:space="0" w:color="auto"/>
            <w:left w:val="none" w:sz="0" w:space="0" w:color="auto"/>
            <w:bottom w:val="none" w:sz="0" w:space="0" w:color="auto"/>
            <w:right w:val="none" w:sz="0" w:space="0" w:color="auto"/>
          </w:divBdr>
          <w:divsChild>
            <w:div w:id="465975314">
              <w:marLeft w:val="0"/>
              <w:marRight w:val="0"/>
              <w:marTop w:val="0"/>
              <w:marBottom w:val="0"/>
              <w:divBdr>
                <w:top w:val="none" w:sz="0" w:space="0" w:color="auto"/>
                <w:left w:val="none" w:sz="0" w:space="0" w:color="auto"/>
                <w:bottom w:val="none" w:sz="0" w:space="0" w:color="auto"/>
                <w:right w:val="none" w:sz="0" w:space="0" w:color="auto"/>
              </w:divBdr>
              <w:divsChild>
                <w:div w:id="1567642630">
                  <w:marLeft w:val="0"/>
                  <w:marRight w:val="0"/>
                  <w:marTop w:val="0"/>
                  <w:marBottom w:val="0"/>
                  <w:divBdr>
                    <w:top w:val="none" w:sz="0" w:space="0" w:color="auto"/>
                    <w:left w:val="none" w:sz="0" w:space="0" w:color="auto"/>
                    <w:bottom w:val="none" w:sz="0" w:space="0" w:color="auto"/>
                    <w:right w:val="none" w:sz="0" w:space="0" w:color="auto"/>
                  </w:divBdr>
                  <w:divsChild>
                    <w:div w:id="438916922">
                      <w:marLeft w:val="0"/>
                      <w:marRight w:val="0"/>
                      <w:marTop w:val="0"/>
                      <w:marBottom w:val="0"/>
                      <w:divBdr>
                        <w:top w:val="none" w:sz="0" w:space="0" w:color="auto"/>
                        <w:left w:val="none" w:sz="0" w:space="0" w:color="auto"/>
                        <w:bottom w:val="none" w:sz="0" w:space="0" w:color="auto"/>
                        <w:right w:val="none" w:sz="0" w:space="0" w:color="auto"/>
                      </w:divBdr>
                      <w:divsChild>
                        <w:div w:id="1444224269">
                          <w:marLeft w:val="0"/>
                          <w:marRight w:val="0"/>
                          <w:marTop w:val="0"/>
                          <w:marBottom w:val="0"/>
                          <w:divBdr>
                            <w:top w:val="none" w:sz="0" w:space="0" w:color="auto"/>
                            <w:left w:val="none" w:sz="0" w:space="0" w:color="auto"/>
                            <w:bottom w:val="none" w:sz="0" w:space="0" w:color="auto"/>
                            <w:right w:val="none" w:sz="0" w:space="0" w:color="auto"/>
                          </w:divBdr>
                          <w:divsChild>
                            <w:div w:id="875504621">
                              <w:marLeft w:val="0"/>
                              <w:marRight w:val="0"/>
                              <w:marTop w:val="0"/>
                              <w:marBottom w:val="0"/>
                              <w:divBdr>
                                <w:top w:val="none" w:sz="0" w:space="0" w:color="auto"/>
                                <w:left w:val="none" w:sz="0" w:space="0" w:color="auto"/>
                                <w:bottom w:val="none" w:sz="0" w:space="0" w:color="auto"/>
                                <w:right w:val="none" w:sz="0" w:space="0" w:color="auto"/>
                              </w:divBdr>
                              <w:divsChild>
                                <w:div w:id="873730124">
                                  <w:marLeft w:val="0"/>
                                  <w:marRight w:val="0"/>
                                  <w:marTop w:val="0"/>
                                  <w:marBottom w:val="0"/>
                                  <w:divBdr>
                                    <w:top w:val="none" w:sz="0" w:space="0" w:color="auto"/>
                                    <w:left w:val="none" w:sz="0" w:space="0" w:color="auto"/>
                                    <w:bottom w:val="none" w:sz="0" w:space="0" w:color="auto"/>
                                    <w:right w:val="none" w:sz="0" w:space="0" w:color="auto"/>
                                  </w:divBdr>
                                  <w:divsChild>
                                    <w:div w:id="2141537162">
                                      <w:marLeft w:val="0"/>
                                      <w:marRight w:val="0"/>
                                      <w:marTop w:val="0"/>
                                      <w:marBottom w:val="0"/>
                                      <w:divBdr>
                                        <w:top w:val="none" w:sz="0" w:space="0" w:color="auto"/>
                                        <w:left w:val="none" w:sz="0" w:space="0" w:color="auto"/>
                                        <w:bottom w:val="none" w:sz="0" w:space="0" w:color="auto"/>
                                        <w:right w:val="none" w:sz="0" w:space="0" w:color="auto"/>
                                      </w:divBdr>
                                      <w:divsChild>
                                        <w:div w:id="310670708">
                                          <w:marLeft w:val="0"/>
                                          <w:marRight w:val="0"/>
                                          <w:marTop w:val="0"/>
                                          <w:marBottom w:val="0"/>
                                          <w:divBdr>
                                            <w:top w:val="none" w:sz="0" w:space="0" w:color="auto"/>
                                            <w:left w:val="none" w:sz="0" w:space="0" w:color="auto"/>
                                            <w:bottom w:val="none" w:sz="0" w:space="0" w:color="auto"/>
                                            <w:right w:val="none" w:sz="0" w:space="0" w:color="auto"/>
                                          </w:divBdr>
                                          <w:divsChild>
                                            <w:div w:id="534080006">
                                              <w:marLeft w:val="0"/>
                                              <w:marRight w:val="0"/>
                                              <w:marTop w:val="0"/>
                                              <w:marBottom w:val="0"/>
                                              <w:divBdr>
                                                <w:top w:val="none" w:sz="0" w:space="0" w:color="auto"/>
                                                <w:left w:val="none" w:sz="0" w:space="0" w:color="auto"/>
                                                <w:bottom w:val="none" w:sz="0" w:space="0" w:color="auto"/>
                                                <w:right w:val="none" w:sz="0" w:space="0" w:color="auto"/>
                                              </w:divBdr>
                                              <w:divsChild>
                                                <w:div w:id="1595284299">
                                                  <w:marLeft w:val="0"/>
                                                  <w:marRight w:val="0"/>
                                                  <w:marTop w:val="0"/>
                                                  <w:marBottom w:val="0"/>
                                                  <w:divBdr>
                                                    <w:top w:val="none" w:sz="0" w:space="0" w:color="auto"/>
                                                    <w:left w:val="none" w:sz="0" w:space="0" w:color="auto"/>
                                                    <w:bottom w:val="none" w:sz="0" w:space="0" w:color="auto"/>
                                                    <w:right w:val="none" w:sz="0" w:space="0" w:color="auto"/>
                                                  </w:divBdr>
                                                  <w:divsChild>
                                                    <w:div w:id="1318457307">
                                                      <w:marLeft w:val="0"/>
                                                      <w:marRight w:val="0"/>
                                                      <w:marTop w:val="0"/>
                                                      <w:marBottom w:val="0"/>
                                                      <w:divBdr>
                                                        <w:top w:val="none" w:sz="0" w:space="0" w:color="auto"/>
                                                        <w:left w:val="none" w:sz="0" w:space="0" w:color="auto"/>
                                                        <w:bottom w:val="none" w:sz="0" w:space="0" w:color="auto"/>
                                                        <w:right w:val="none" w:sz="0" w:space="0" w:color="auto"/>
                                                      </w:divBdr>
                                                      <w:divsChild>
                                                        <w:div w:id="674460605">
                                                          <w:marLeft w:val="0"/>
                                                          <w:marRight w:val="240"/>
                                                          <w:marTop w:val="75"/>
                                                          <w:marBottom w:val="75"/>
                                                          <w:divBdr>
                                                            <w:top w:val="single" w:sz="6" w:space="4" w:color="DDDDDD"/>
                                                            <w:left w:val="single" w:sz="6" w:space="4" w:color="DDDDDD"/>
                                                            <w:bottom w:val="single" w:sz="6" w:space="4" w:color="DDDDDD"/>
                                                            <w:right w:val="single" w:sz="6" w:space="4" w:color="DDDDDD"/>
                                                          </w:divBdr>
                                                          <w:divsChild>
                                                            <w:div w:id="14142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0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35C44AC5.dotm</Template>
  <TotalTime>0</TotalTime>
  <Pages>2</Pages>
  <Words>898</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Rohner Karin</dc:creator>
  <cp:keywords/>
  <dc:description/>
  <cp:lastModifiedBy>Amsler Christian</cp:lastModifiedBy>
  <cp:revision>10</cp:revision>
  <cp:lastPrinted>2018-03-31T10:24:00Z</cp:lastPrinted>
  <dcterms:created xsi:type="dcterms:W3CDTF">2018-04-13T14:45:00Z</dcterms:created>
  <dcterms:modified xsi:type="dcterms:W3CDTF">2018-04-27T06:14:00Z</dcterms:modified>
</cp:coreProperties>
</file>